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24" w:rsidRPr="00B54C24" w:rsidRDefault="00B54C24" w:rsidP="00B54C24">
      <w:pPr>
        <w:pStyle w:val="a5"/>
        <w:snapToGrid w:val="0"/>
        <w:jc w:val="right"/>
        <w:rPr>
          <w:b w:val="0"/>
          <w:spacing w:val="-5"/>
          <w:sz w:val="16"/>
          <w:szCs w:val="16"/>
        </w:rPr>
      </w:pPr>
      <w:r w:rsidRPr="00B54C24">
        <w:rPr>
          <w:rFonts w:hint="eastAsia"/>
          <w:b w:val="0"/>
          <w:spacing w:val="-5"/>
          <w:sz w:val="16"/>
          <w:szCs w:val="16"/>
        </w:rPr>
        <w:t>113年7月15日空間規劃委員會修訂通過</w:t>
      </w:r>
    </w:p>
    <w:p w:rsidR="00B54C24" w:rsidRDefault="00B54C24" w:rsidP="00B54C24">
      <w:pPr>
        <w:pStyle w:val="a5"/>
        <w:snapToGrid w:val="0"/>
        <w:rPr>
          <w:spacing w:val="-5"/>
        </w:rPr>
      </w:pPr>
      <w:r>
        <w:rPr>
          <w:rFonts w:hint="eastAsia"/>
          <w:spacing w:val="-5"/>
        </w:rPr>
        <w:t>電機大樓</w:t>
      </w:r>
      <w:r>
        <w:rPr>
          <w:spacing w:val="-5"/>
        </w:rPr>
        <w:t>場地借用切結書</w:t>
      </w:r>
      <w:bookmarkStart w:id="0" w:name="_GoBack"/>
      <w:bookmarkEnd w:id="0"/>
    </w:p>
    <w:p w:rsidR="00B54C24" w:rsidRDefault="00B54C24" w:rsidP="00B54C24">
      <w:pPr>
        <w:pStyle w:val="a5"/>
        <w:snapToGrid w:val="0"/>
        <w:spacing w:line="240" w:lineRule="exact"/>
        <w:ind w:right="34"/>
      </w:pPr>
    </w:p>
    <w:p w:rsidR="00B54C24" w:rsidRPr="000C6BBE" w:rsidRDefault="00B54C24" w:rsidP="00B54C24">
      <w:pPr>
        <w:tabs>
          <w:tab w:val="left" w:pos="3049"/>
        </w:tabs>
        <w:snapToGrid w:val="0"/>
        <w:spacing w:before="148"/>
        <w:ind w:left="112"/>
        <w:rPr>
          <w:b/>
          <w:spacing w:val="-2"/>
          <w:sz w:val="28"/>
          <w:szCs w:val="28"/>
        </w:rPr>
      </w:pPr>
      <w:r w:rsidRPr="000C6BBE">
        <w:rPr>
          <w:rFonts w:hint="eastAsia"/>
          <w:b/>
          <w:spacing w:val="-2"/>
          <w:sz w:val="28"/>
          <w:szCs w:val="28"/>
        </w:rPr>
        <w:t>借用人單位/職稱/姓名：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                                                   </w:t>
      </w:r>
    </w:p>
    <w:p w:rsidR="00B54C24" w:rsidRPr="000C6BBE" w:rsidRDefault="00B54C24" w:rsidP="00B54C24">
      <w:pPr>
        <w:tabs>
          <w:tab w:val="left" w:pos="3049"/>
        </w:tabs>
        <w:snapToGrid w:val="0"/>
        <w:spacing w:before="148"/>
        <w:ind w:left="112"/>
        <w:rPr>
          <w:b/>
          <w:spacing w:val="-2"/>
          <w:sz w:val="28"/>
          <w:szCs w:val="28"/>
        </w:rPr>
      </w:pPr>
      <w:r w:rsidRPr="000C6BBE">
        <w:rPr>
          <w:rFonts w:hint="eastAsia"/>
          <w:b/>
          <w:spacing w:val="-2"/>
          <w:sz w:val="28"/>
          <w:szCs w:val="28"/>
        </w:rPr>
        <w:t>活動當天會場管理人單位/職稱/姓名：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                                       </w:t>
      </w:r>
    </w:p>
    <w:p w:rsidR="00B54C24" w:rsidRPr="000C6BBE" w:rsidRDefault="00B54C24" w:rsidP="00B54C24">
      <w:pPr>
        <w:tabs>
          <w:tab w:val="left" w:pos="3049"/>
        </w:tabs>
        <w:snapToGrid w:val="0"/>
        <w:spacing w:before="148"/>
        <w:ind w:left="112"/>
        <w:rPr>
          <w:b/>
          <w:spacing w:val="-2"/>
          <w:sz w:val="28"/>
          <w:szCs w:val="28"/>
        </w:rPr>
      </w:pPr>
      <w:r w:rsidRPr="000C6BBE">
        <w:rPr>
          <w:rFonts w:hint="eastAsia"/>
          <w:b/>
          <w:spacing w:val="-2"/>
          <w:sz w:val="28"/>
          <w:szCs w:val="28"/>
        </w:rPr>
        <w:t>申請使用時間：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 </w:t>
      </w:r>
      <w:r w:rsidRPr="000C6BBE">
        <w:rPr>
          <w:rFonts w:hint="eastAsia"/>
          <w:b/>
          <w:spacing w:val="-2"/>
          <w:sz w:val="28"/>
          <w:szCs w:val="28"/>
        </w:rPr>
        <w:t>年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</w:t>
      </w:r>
      <w:r w:rsidRPr="000C6BBE">
        <w:rPr>
          <w:rFonts w:hint="eastAsia"/>
          <w:b/>
          <w:spacing w:val="-2"/>
          <w:sz w:val="28"/>
          <w:szCs w:val="28"/>
        </w:rPr>
        <w:t>月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</w:t>
      </w:r>
      <w:r w:rsidRPr="000C6BBE">
        <w:rPr>
          <w:rFonts w:hint="eastAsia"/>
          <w:b/>
          <w:spacing w:val="-2"/>
          <w:sz w:val="28"/>
          <w:szCs w:val="28"/>
        </w:rPr>
        <w:t>日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</w:t>
      </w:r>
      <w:r w:rsidRPr="000C6BBE">
        <w:rPr>
          <w:rFonts w:hint="eastAsia"/>
          <w:b/>
          <w:spacing w:val="-2"/>
          <w:sz w:val="28"/>
          <w:szCs w:val="28"/>
        </w:rPr>
        <w:t>時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</w:t>
      </w:r>
      <w:r w:rsidRPr="000C6BBE">
        <w:rPr>
          <w:rFonts w:hint="eastAsia"/>
          <w:b/>
          <w:spacing w:val="-2"/>
          <w:sz w:val="28"/>
          <w:szCs w:val="28"/>
        </w:rPr>
        <w:t xml:space="preserve">分至 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 </w:t>
      </w:r>
      <w:r w:rsidRPr="000C6BBE">
        <w:rPr>
          <w:rFonts w:hint="eastAsia"/>
          <w:b/>
          <w:spacing w:val="-2"/>
          <w:sz w:val="28"/>
          <w:szCs w:val="28"/>
        </w:rPr>
        <w:t>年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</w:t>
      </w:r>
      <w:r w:rsidRPr="000C6BBE">
        <w:rPr>
          <w:rFonts w:hint="eastAsia"/>
          <w:b/>
          <w:spacing w:val="-2"/>
          <w:sz w:val="28"/>
          <w:szCs w:val="28"/>
        </w:rPr>
        <w:t>月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</w:t>
      </w:r>
      <w:r w:rsidRPr="000C6BBE">
        <w:rPr>
          <w:rFonts w:hint="eastAsia"/>
          <w:b/>
          <w:spacing w:val="-2"/>
          <w:sz w:val="28"/>
          <w:szCs w:val="28"/>
        </w:rPr>
        <w:t>日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</w:t>
      </w:r>
      <w:r w:rsidRPr="000C6BBE">
        <w:rPr>
          <w:rFonts w:hint="eastAsia"/>
          <w:b/>
          <w:spacing w:val="-2"/>
          <w:sz w:val="28"/>
          <w:szCs w:val="28"/>
        </w:rPr>
        <w:t>時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</w:t>
      </w:r>
      <w:r w:rsidRPr="000C6BBE">
        <w:rPr>
          <w:rFonts w:hint="eastAsia"/>
          <w:b/>
          <w:spacing w:val="-2"/>
          <w:sz w:val="28"/>
          <w:szCs w:val="28"/>
        </w:rPr>
        <w:t>分</w:t>
      </w:r>
    </w:p>
    <w:p w:rsidR="00B54C24" w:rsidRPr="000C6BBE" w:rsidRDefault="00B54C24" w:rsidP="00B54C24">
      <w:pPr>
        <w:tabs>
          <w:tab w:val="left" w:pos="3049"/>
        </w:tabs>
        <w:snapToGrid w:val="0"/>
        <w:spacing w:before="148"/>
        <w:ind w:left="112"/>
        <w:rPr>
          <w:b/>
          <w:spacing w:val="-2"/>
          <w:sz w:val="28"/>
          <w:szCs w:val="28"/>
        </w:rPr>
      </w:pPr>
      <w:r w:rsidRPr="000C6BBE">
        <w:rPr>
          <w:rFonts w:hint="eastAsia"/>
          <w:b/>
          <w:spacing w:val="-2"/>
          <w:sz w:val="28"/>
          <w:szCs w:val="28"/>
        </w:rPr>
        <w:t>活動名稱(或借用目的)：</w:t>
      </w:r>
      <w:r w:rsidRPr="000C6BBE">
        <w:rPr>
          <w:rFonts w:hint="eastAsia"/>
          <w:b/>
          <w:spacing w:val="-2"/>
          <w:sz w:val="28"/>
          <w:szCs w:val="28"/>
          <w:u w:val="single"/>
        </w:rPr>
        <w:t xml:space="preserve">                                                     </w:t>
      </w:r>
    </w:p>
    <w:p w:rsidR="00B54C24" w:rsidRDefault="00B54C24" w:rsidP="00B54C24">
      <w:pPr>
        <w:pStyle w:val="a3"/>
        <w:spacing w:before="91"/>
        <w:ind w:left="0" w:firstLine="0"/>
        <w:rPr>
          <w:b/>
        </w:rPr>
      </w:pPr>
    </w:p>
    <w:p w:rsidR="00B54C24" w:rsidRDefault="00B54C24" w:rsidP="00B54C24">
      <w:pPr>
        <w:pStyle w:val="a3"/>
        <w:spacing w:before="1" w:line="307" w:lineRule="auto"/>
        <w:ind w:left="567" w:right="238"/>
      </w:pPr>
      <w:r>
        <w:t>一、使用場地應自行負責場內外秩序，並妥善維護場地各項設備；如有損壞，應回復原狀或</w:t>
      </w:r>
      <w:r>
        <w:rPr>
          <w:spacing w:val="-4"/>
        </w:rPr>
        <w:t>照價賠償。</w:t>
      </w:r>
    </w:p>
    <w:p w:rsidR="00B54C24" w:rsidRDefault="00B54C24" w:rsidP="00B54C24">
      <w:pPr>
        <w:pStyle w:val="a3"/>
        <w:spacing w:before="2" w:line="307" w:lineRule="auto"/>
        <w:ind w:left="567" w:right="236"/>
      </w:pPr>
      <w:r>
        <w:t>二、不得任意裝潢或張貼標示牌、海報或宣傳標語於場地內、外牆面</w:t>
      </w:r>
      <w:r>
        <w:rPr>
          <w:rFonts w:hint="eastAsia"/>
        </w:rPr>
        <w:t>，亦不得私自分接電源以免跳電</w:t>
      </w:r>
      <w:r>
        <w:t>；</w:t>
      </w:r>
      <w:r>
        <w:rPr>
          <w:rFonts w:hint="eastAsia"/>
        </w:rPr>
        <w:t>若有大量用電之需求(例如辦理商展/擺設攤位等)應自行租用發電機供電。</w:t>
      </w:r>
    </w:p>
    <w:p w:rsidR="00B54C24" w:rsidRDefault="00B54C24" w:rsidP="00B54C24">
      <w:pPr>
        <w:pStyle w:val="a3"/>
        <w:spacing w:before="2" w:line="307" w:lineRule="auto"/>
        <w:ind w:left="567" w:right="236"/>
      </w:pPr>
      <w:r>
        <w:t>三、場地借用完畢，需將桌椅及桌面於返還時回復原狀，並關閉冷氣、</w:t>
      </w:r>
      <w:proofErr w:type="gramStart"/>
      <w:r>
        <w:rPr>
          <w:rFonts w:hint="eastAsia"/>
        </w:rPr>
        <w:t>循環扇、</w:t>
      </w:r>
      <w:proofErr w:type="gramEnd"/>
      <w:r>
        <w:t>投影機、</w:t>
      </w:r>
      <w:r>
        <w:rPr>
          <w:rFonts w:hint="eastAsia"/>
        </w:rPr>
        <w:t>電子講桌、電燈及</w:t>
      </w:r>
      <w:r>
        <w:t>電源</w:t>
      </w:r>
      <w:r>
        <w:rPr>
          <w:rFonts w:hint="eastAsia"/>
        </w:rPr>
        <w:t>，反鎖教室門前後門關閉窗戶，並將大廳前門確實鎖上，後門確實關閉；</w:t>
      </w:r>
      <w:r>
        <w:t>屬於您的物品應於當</w:t>
      </w:r>
      <w:r>
        <w:rPr>
          <w:spacing w:val="-2"/>
        </w:rPr>
        <w:t>日清除及運離，如有連續租借時可告知工作人員借放</w:t>
      </w:r>
      <w:r>
        <w:rPr>
          <w:rFonts w:hint="eastAsia"/>
          <w:spacing w:val="-2"/>
        </w:rPr>
        <w:t>於指定地點</w:t>
      </w:r>
      <w:r>
        <w:rPr>
          <w:spacing w:val="-2"/>
        </w:rPr>
        <w:t>。</w:t>
      </w:r>
    </w:p>
    <w:p w:rsidR="00B54C24" w:rsidRDefault="00B54C24" w:rsidP="00B54C24">
      <w:pPr>
        <w:pStyle w:val="a3"/>
        <w:spacing w:before="2" w:line="307" w:lineRule="auto"/>
        <w:ind w:left="567" w:right="236"/>
      </w:pPr>
      <w:r>
        <w:rPr>
          <w:spacing w:val="12"/>
        </w:rPr>
        <w:t>四、</w:t>
      </w:r>
      <w:r w:rsidRPr="00A024A8">
        <w:t>場地</w:t>
      </w:r>
      <w:r w:rsidRPr="00A024A8">
        <w:rPr>
          <w:rFonts w:hint="eastAsia"/>
        </w:rPr>
        <w:t>不得</w:t>
      </w:r>
      <w:r w:rsidRPr="00A024A8">
        <w:t>飲酒</w:t>
      </w:r>
      <w:r>
        <w:t>、吸菸及嚼食檳榔；垃圾請務必分類並自行</w:t>
      </w:r>
      <w:proofErr w:type="gramStart"/>
      <w:r>
        <w:t>整理</w:t>
      </w:r>
      <w:r>
        <w:rPr>
          <w:rFonts w:hint="eastAsia"/>
        </w:rPr>
        <w:t>運</w:t>
      </w:r>
      <w:r>
        <w:t>棄</w:t>
      </w:r>
      <w:proofErr w:type="gramEnd"/>
      <w:r>
        <w:rPr>
          <w:rFonts w:hint="eastAsia"/>
        </w:rPr>
        <w:t>，不得丟置於本大樓</w:t>
      </w:r>
      <w:r>
        <w:t>。</w:t>
      </w:r>
    </w:p>
    <w:p w:rsidR="00B54C24" w:rsidRDefault="00B54C24" w:rsidP="00B54C24">
      <w:pPr>
        <w:pStyle w:val="a3"/>
        <w:spacing w:line="307" w:lineRule="auto"/>
        <w:ind w:left="567" w:right="264"/>
      </w:pPr>
      <w:r>
        <w:t>五、租借單位請於租用時間結束之前完成所有活動，如需延時一切遵照後續是否有其他單位</w:t>
      </w:r>
      <w:r>
        <w:rPr>
          <w:spacing w:val="-2"/>
        </w:rPr>
        <w:t>租借為原則並收取額外費用。</w:t>
      </w:r>
    </w:p>
    <w:p w:rsidR="00B54C24" w:rsidRDefault="00B54C24" w:rsidP="00B54C24">
      <w:pPr>
        <w:pStyle w:val="a3"/>
        <w:spacing w:line="307" w:lineRule="auto"/>
        <w:ind w:left="567" w:right="264"/>
      </w:pPr>
      <w:r>
        <w:t>六、</w:t>
      </w:r>
      <w:r>
        <w:rPr>
          <w:spacing w:val="-2"/>
        </w:rPr>
        <w:t>租借單位租借前若須事前佈置場地，請於申請表註明，場</w:t>
      </w:r>
      <w:proofErr w:type="gramStart"/>
      <w:r>
        <w:rPr>
          <w:spacing w:val="-2"/>
        </w:rPr>
        <w:t>佈</w:t>
      </w:r>
      <w:proofErr w:type="gramEnd"/>
      <w:r>
        <w:rPr>
          <w:spacing w:val="-2"/>
        </w:rPr>
        <w:t xml:space="preserve">時間於借用前 </w:t>
      </w:r>
      <w:r>
        <w:t>30</w:t>
      </w:r>
      <w:r>
        <w:rPr>
          <w:spacing w:val="-10"/>
        </w:rPr>
        <w:t xml:space="preserve"> 分鐘開放，</w:t>
      </w:r>
      <w:proofErr w:type="gramStart"/>
      <w:r>
        <w:rPr>
          <w:spacing w:val="-2"/>
        </w:rPr>
        <w:t>不</w:t>
      </w:r>
      <w:proofErr w:type="gramEnd"/>
      <w:r>
        <w:rPr>
          <w:spacing w:val="-2"/>
        </w:rPr>
        <w:t>另收費，若需延長時間，則需收取額外費用。</w:t>
      </w:r>
    </w:p>
    <w:p w:rsidR="00B54C24" w:rsidRDefault="00B54C24" w:rsidP="00B54C24">
      <w:pPr>
        <w:pStyle w:val="a3"/>
        <w:spacing w:line="307" w:lineRule="auto"/>
        <w:ind w:left="567" w:right="116"/>
        <w:rPr>
          <w:spacing w:val="-2"/>
        </w:rPr>
      </w:pPr>
      <w:r>
        <w:rPr>
          <w:spacing w:val="-2"/>
        </w:rPr>
        <w:t>七、</w:t>
      </w:r>
      <w:r w:rsidRPr="00A024A8">
        <w:rPr>
          <w:rFonts w:hint="eastAsia"/>
          <w:spacing w:val="-2"/>
        </w:rPr>
        <w:t>確認租借期間符合「</w:t>
      </w:r>
      <w:hyperlink r:id="rId5" w:tgtFrame="_blank" w:history="1">
        <w:r w:rsidRPr="00A024A8">
          <w:rPr>
            <w:rFonts w:hint="eastAsia"/>
            <w:spacing w:val="-2"/>
          </w:rPr>
          <w:t>資通安全管理</w:t>
        </w:r>
      </w:hyperlink>
      <w:r w:rsidRPr="00A024A8">
        <w:rPr>
          <w:rFonts w:hint="eastAsia"/>
          <w:spacing w:val="-2"/>
        </w:rPr>
        <w:t>法」規定，限制使用危害國家資通安全產品。</w:t>
      </w:r>
    </w:p>
    <w:p w:rsidR="00B54C24" w:rsidRPr="00A024A8" w:rsidRDefault="00B54C24" w:rsidP="00B54C24">
      <w:pPr>
        <w:pStyle w:val="a3"/>
        <w:spacing w:line="307" w:lineRule="auto"/>
        <w:ind w:left="567" w:right="116"/>
        <w:rPr>
          <w:spacing w:val="-2"/>
        </w:rPr>
      </w:pPr>
      <w:r w:rsidRPr="00A024A8">
        <w:rPr>
          <w:spacing w:val="-2"/>
        </w:rPr>
        <w:t>八、</w:t>
      </w:r>
      <w:r>
        <w:t>場地之租用，若有觸犯法令危害善良風俗或與申請內容不符，有權立即停止使用，並不</w:t>
      </w:r>
      <w:r>
        <w:rPr>
          <w:spacing w:val="-2"/>
        </w:rPr>
        <w:t>退還所繳之租金。</w:t>
      </w:r>
    </w:p>
    <w:p w:rsidR="00B54C24" w:rsidRDefault="00B54C24" w:rsidP="00B54C24">
      <w:pPr>
        <w:pStyle w:val="a3"/>
        <w:spacing w:before="1" w:line="307" w:lineRule="auto"/>
        <w:ind w:left="567" w:right="237"/>
      </w:pPr>
      <w:r>
        <w:t>九、以上各項如有違反，無條件受處置，不得異議。</w:t>
      </w:r>
    </w:p>
    <w:p w:rsidR="00B54C24" w:rsidRDefault="00B54C24" w:rsidP="00B54C24">
      <w:pPr>
        <w:pStyle w:val="a3"/>
        <w:snapToGrid w:val="0"/>
        <w:spacing w:line="240" w:lineRule="atLeast"/>
        <w:ind w:left="113" w:right="-31" w:firstLine="480"/>
        <w:rPr>
          <w:spacing w:val="-4"/>
          <w:sz w:val="28"/>
          <w:szCs w:val="22"/>
        </w:rPr>
      </w:pPr>
    </w:p>
    <w:p w:rsidR="00B54C24" w:rsidRDefault="00B54C24" w:rsidP="00B54C24">
      <w:pPr>
        <w:pStyle w:val="a3"/>
        <w:snapToGrid w:val="0"/>
        <w:spacing w:line="240" w:lineRule="atLeast"/>
        <w:ind w:left="113" w:right="-31" w:firstLine="480"/>
        <w:rPr>
          <w:spacing w:val="-4"/>
          <w:sz w:val="28"/>
          <w:szCs w:val="22"/>
        </w:rPr>
      </w:pPr>
      <w:r w:rsidRPr="00202809">
        <w:rPr>
          <w:spacing w:val="-4"/>
          <w:sz w:val="28"/>
          <w:szCs w:val="22"/>
        </w:rPr>
        <w:t>此致</w:t>
      </w:r>
      <w:r w:rsidRPr="00202809">
        <w:rPr>
          <w:rFonts w:hint="eastAsia"/>
          <w:spacing w:val="-4"/>
          <w:sz w:val="28"/>
          <w:szCs w:val="22"/>
        </w:rPr>
        <w:t xml:space="preserve">   國立中興大學  電機工程學系</w:t>
      </w:r>
    </w:p>
    <w:p w:rsidR="00B54C24" w:rsidRPr="00202809" w:rsidRDefault="00B54C24" w:rsidP="00B54C24">
      <w:pPr>
        <w:pStyle w:val="a3"/>
        <w:snapToGrid w:val="0"/>
        <w:spacing w:line="240" w:lineRule="atLeast"/>
        <w:ind w:left="113" w:right="-31" w:firstLine="480"/>
        <w:rPr>
          <w:spacing w:val="-4"/>
          <w:sz w:val="28"/>
          <w:szCs w:val="22"/>
        </w:rPr>
      </w:pPr>
    </w:p>
    <w:p w:rsidR="00B54C24" w:rsidRPr="000C6BBE" w:rsidRDefault="00B54C24" w:rsidP="00B54C24">
      <w:pPr>
        <w:snapToGrid w:val="0"/>
        <w:spacing w:line="240" w:lineRule="atLeast"/>
        <w:ind w:left="465" w:firstLine="607"/>
        <w:rPr>
          <w:sz w:val="28"/>
        </w:rPr>
      </w:pPr>
      <w:r w:rsidRPr="000C6BBE">
        <w:rPr>
          <w:spacing w:val="-4"/>
          <w:sz w:val="28"/>
        </w:rPr>
        <w:t>立切結書人</w:t>
      </w:r>
      <w:r w:rsidRPr="000C6BBE">
        <w:rPr>
          <w:sz w:val="28"/>
        </w:rPr>
        <w:t>：</w:t>
      </w:r>
    </w:p>
    <w:p w:rsidR="00B54C24" w:rsidRPr="000C6BBE" w:rsidRDefault="00B54C24" w:rsidP="00B54C24">
      <w:pPr>
        <w:snapToGrid w:val="0"/>
        <w:spacing w:line="240" w:lineRule="atLeast"/>
        <w:ind w:left="1072" w:right="-31"/>
        <w:jc w:val="both"/>
        <w:rPr>
          <w:sz w:val="28"/>
        </w:rPr>
      </w:pPr>
      <w:r w:rsidRPr="000C6BBE">
        <w:rPr>
          <w:sz w:val="28"/>
        </w:rPr>
        <w:t>地</w:t>
      </w:r>
      <w:r w:rsidRPr="000C6BBE">
        <w:rPr>
          <w:spacing w:val="68"/>
          <w:w w:val="150"/>
          <w:sz w:val="28"/>
        </w:rPr>
        <w:t xml:space="preserve"> </w:t>
      </w:r>
      <w:r w:rsidRPr="000C6BBE">
        <w:rPr>
          <w:spacing w:val="-5"/>
          <w:sz w:val="28"/>
        </w:rPr>
        <w:t>址：</w:t>
      </w:r>
    </w:p>
    <w:p w:rsidR="00B54C24" w:rsidRPr="000C6BBE" w:rsidRDefault="00B54C24" w:rsidP="00B54C24">
      <w:pPr>
        <w:snapToGrid w:val="0"/>
        <w:spacing w:line="240" w:lineRule="atLeast"/>
        <w:ind w:left="1072"/>
        <w:jc w:val="both"/>
        <w:rPr>
          <w:sz w:val="28"/>
        </w:rPr>
      </w:pPr>
      <w:r w:rsidRPr="000C6BBE">
        <w:rPr>
          <w:sz w:val="28"/>
        </w:rPr>
        <w:t>電</w:t>
      </w:r>
      <w:r w:rsidRPr="000C6BBE">
        <w:rPr>
          <w:spacing w:val="68"/>
          <w:w w:val="150"/>
          <w:sz w:val="28"/>
        </w:rPr>
        <w:t xml:space="preserve"> </w:t>
      </w:r>
      <w:r w:rsidRPr="000C6BBE">
        <w:rPr>
          <w:spacing w:val="-5"/>
          <w:sz w:val="28"/>
        </w:rPr>
        <w:t>話：</w:t>
      </w:r>
    </w:p>
    <w:p w:rsidR="006C2BAB" w:rsidRDefault="00B54C24" w:rsidP="00B54C24">
      <w:pPr>
        <w:snapToGrid w:val="0"/>
        <w:spacing w:line="240" w:lineRule="atLeast"/>
        <w:ind w:left="1072" w:right="111"/>
        <w:jc w:val="right"/>
        <w:rPr>
          <w:spacing w:val="-10"/>
          <w:sz w:val="28"/>
        </w:rPr>
      </w:pPr>
      <w:r w:rsidRPr="000C6BBE">
        <w:rPr>
          <w:spacing w:val="-10"/>
          <w:sz w:val="28"/>
        </w:rPr>
        <w:t>中華民國</w:t>
      </w:r>
      <w:r w:rsidRPr="000C6BBE">
        <w:rPr>
          <w:sz w:val="28"/>
        </w:rPr>
        <w:tab/>
      </w:r>
      <w:r w:rsidRPr="000C6BBE">
        <w:rPr>
          <w:sz w:val="28"/>
        </w:rPr>
        <w:tab/>
      </w:r>
      <w:r w:rsidRPr="000C6BBE">
        <w:rPr>
          <w:spacing w:val="-10"/>
          <w:sz w:val="28"/>
        </w:rPr>
        <w:t>年</w:t>
      </w:r>
      <w:r w:rsidRPr="000C6BBE">
        <w:rPr>
          <w:sz w:val="28"/>
        </w:rPr>
        <w:tab/>
      </w:r>
      <w:r w:rsidRPr="000C6BBE">
        <w:rPr>
          <w:spacing w:val="-10"/>
          <w:sz w:val="28"/>
        </w:rPr>
        <w:t>月</w:t>
      </w:r>
      <w:r w:rsidRPr="000C6BBE">
        <w:rPr>
          <w:sz w:val="28"/>
        </w:rPr>
        <w:tab/>
      </w:r>
      <w:r w:rsidRPr="000C6BBE">
        <w:rPr>
          <w:spacing w:val="-10"/>
          <w:sz w:val="28"/>
        </w:rPr>
        <w:t>日</w:t>
      </w:r>
    </w:p>
    <w:sectPr w:rsidR="006C2BAB" w:rsidSect="00ED7436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06C66"/>
    <w:multiLevelType w:val="hybridMultilevel"/>
    <w:tmpl w:val="A2564F70"/>
    <w:lvl w:ilvl="0" w:tplc="E85EDA4C">
      <w:start w:val="1"/>
      <w:numFmt w:val="decimal"/>
      <w:lvlText w:val="%1."/>
      <w:lvlJc w:val="left"/>
      <w:pPr>
        <w:ind w:left="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 w15:restartNumberingAfterBreak="0">
    <w:nsid w:val="2821269F"/>
    <w:multiLevelType w:val="hybridMultilevel"/>
    <w:tmpl w:val="3F6C9D8C"/>
    <w:lvl w:ilvl="0" w:tplc="E85EDA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13CFC"/>
    <w:multiLevelType w:val="hybridMultilevel"/>
    <w:tmpl w:val="9DF06FAE"/>
    <w:lvl w:ilvl="0" w:tplc="E85EDA4C">
      <w:start w:val="1"/>
      <w:numFmt w:val="decimal"/>
      <w:lvlText w:val="%1."/>
      <w:lvlJc w:val="left"/>
      <w:pPr>
        <w:ind w:left="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" w15:restartNumberingAfterBreak="0">
    <w:nsid w:val="4B42792A"/>
    <w:multiLevelType w:val="hybridMultilevel"/>
    <w:tmpl w:val="B59EFBA8"/>
    <w:lvl w:ilvl="0" w:tplc="9FF2964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 w15:restartNumberingAfterBreak="0">
    <w:nsid w:val="72395071"/>
    <w:multiLevelType w:val="hybridMultilevel"/>
    <w:tmpl w:val="A336D9D4"/>
    <w:lvl w:ilvl="0" w:tplc="E85EDA4C">
      <w:start w:val="1"/>
      <w:numFmt w:val="decimal"/>
      <w:lvlText w:val="%1."/>
      <w:lvlJc w:val="left"/>
      <w:pPr>
        <w:ind w:left="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01"/>
    <w:rsid w:val="00096514"/>
    <w:rsid w:val="000D5825"/>
    <w:rsid w:val="0013380E"/>
    <w:rsid w:val="001576AC"/>
    <w:rsid w:val="001D6C68"/>
    <w:rsid w:val="00202809"/>
    <w:rsid w:val="003D160F"/>
    <w:rsid w:val="00411FC1"/>
    <w:rsid w:val="006B1C01"/>
    <w:rsid w:val="006B5D45"/>
    <w:rsid w:val="006C2BAB"/>
    <w:rsid w:val="00757F6B"/>
    <w:rsid w:val="00760CC1"/>
    <w:rsid w:val="007B15B2"/>
    <w:rsid w:val="007B420D"/>
    <w:rsid w:val="007D7E82"/>
    <w:rsid w:val="00892439"/>
    <w:rsid w:val="008C1197"/>
    <w:rsid w:val="00A024A8"/>
    <w:rsid w:val="00B0502A"/>
    <w:rsid w:val="00B54C24"/>
    <w:rsid w:val="00B61C3B"/>
    <w:rsid w:val="00D53173"/>
    <w:rsid w:val="00E03809"/>
    <w:rsid w:val="00E22C19"/>
    <w:rsid w:val="00E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D7456-D5D3-454C-9315-A80DB1C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72" w:hanging="481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before="41"/>
      <w:ind w:right="33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Hyperlink"/>
    <w:uiPriority w:val="99"/>
    <w:semiHidden/>
    <w:unhideWhenUsed/>
    <w:rsid w:val="00A024A8"/>
    <w:rPr>
      <w:color w:val="0000FF"/>
      <w:u w:val="single"/>
    </w:rPr>
  </w:style>
  <w:style w:type="paragraph" w:customStyle="1" w:styleId="Default">
    <w:name w:val="Default"/>
    <w:rsid w:val="00757F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4C24"/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6">
    <w:name w:val="標題 字元"/>
    <w:basedOn w:val="a0"/>
    <w:link w:val="a5"/>
    <w:uiPriority w:val="10"/>
    <w:rsid w:val="00B54C24"/>
    <w:rPr>
      <w:rFonts w:ascii="標楷體" w:eastAsia="標楷體" w:hAnsi="標楷體" w:cs="標楷體"/>
      <w:b/>
      <w:bCs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.moj.gov.tw/LawClass/LawAll.aspx?pcode=A0030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hcu-user</dc:creator>
  <cp:lastModifiedBy>User</cp:lastModifiedBy>
  <cp:revision>2</cp:revision>
  <cp:lastPrinted>2024-07-15T06:23:00Z</cp:lastPrinted>
  <dcterms:created xsi:type="dcterms:W3CDTF">2024-07-15T06:23:00Z</dcterms:created>
  <dcterms:modified xsi:type="dcterms:W3CDTF">2024-07-15T06:23:00Z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for Office 365</vt:lpwstr>
  </property>
</Properties>
</file>